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AC" w:rsidRPr="00A946AC" w:rsidRDefault="00A946AC" w:rsidP="00563313">
      <w:pPr>
        <w:shd w:val="clear" w:color="auto" w:fill="FFFFFF"/>
        <w:spacing w:after="225"/>
        <w:jc w:val="center"/>
        <w:outlineLvl w:val="0"/>
        <w:rPr>
          <w:rFonts w:eastAsia="Times New Roman" w:cs="Times New Roman"/>
          <w:b/>
          <w:sz w:val="32"/>
          <w:szCs w:val="28"/>
        </w:rPr>
      </w:pPr>
      <w:r w:rsidRPr="00A946AC">
        <w:rPr>
          <w:rFonts w:eastAsia="Times New Roman" w:cs="Times New Roman"/>
          <w:b/>
          <w:bCs/>
          <w:kern w:val="36"/>
          <w:sz w:val="32"/>
          <w:szCs w:val="28"/>
        </w:rPr>
        <w:t xml:space="preserve">LỄ SƠ </w:t>
      </w:r>
      <w:r w:rsidRPr="00651151">
        <w:rPr>
          <w:rFonts w:eastAsia="Times New Roman" w:cs="Times New Roman"/>
          <w:b/>
          <w:bCs/>
          <w:kern w:val="36"/>
          <w:sz w:val="32"/>
          <w:szCs w:val="28"/>
        </w:rPr>
        <w:t>KẾT HỌC KỲ I NĂM HỌC 2019 - 2020</w:t>
      </w:r>
      <w:hyperlink r:id="rId6" w:tooltip="Lưu bài viết này" w:history="1">
        <w:r w:rsidRPr="00A946AC">
          <w:rPr>
            <w:rFonts w:eastAsia="Times New Roman" w:cs="Times New Roman"/>
            <w:b/>
            <w:i/>
            <w:iCs/>
            <w:sz w:val="32"/>
            <w:szCs w:val="28"/>
          </w:rPr>
          <w:t> </w:t>
        </w:r>
      </w:hyperlink>
    </w:p>
    <w:p w:rsidR="00A946AC" w:rsidRPr="00ED075F" w:rsidRDefault="00A946AC" w:rsidP="00563313">
      <w:pPr>
        <w:shd w:val="clear" w:color="auto" w:fill="FFFFFF"/>
        <w:ind w:firstLine="720"/>
        <w:jc w:val="both"/>
        <w:rPr>
          <w:rFonts w:eastAsia="Times New Roman" w:cs="Times New Roman"/>
          <w:b/>
          <w:bCs/>
          <w:szCs w:val="28"/>
        </w:rPr>
      </w:pPr>
      <w:r w:rsidRPr="00A946AC">
        <w:rPr>
          <w:rFonts w:eastAsia="Times New Roman" w:cs="Times New Roman"/>
          <w:b/>
          <w:bCs/>
          <w:szCs w:val="28"/>
        </w:rPr>
        <w:t>Trong không khí tưng bừng, phấn khởi của nhân dân cả nước thi đua lập t</w:t>
      </w:r>
      <w:r w:rsidRPr="00ED075F">
        <w:rPr>
          <w:rFonts w:eastAsia="Times New Roman" w:cs="Times New Roman"/>
          <w:b/>
          <w:bCs/>
          <w:szCs w:val="28"/>
        </w:rPr>
        <w:t>hành tích</w:t>
      </w:r>
      <w:r w:rsidR="00026E35">
        <w:rPr>
          <w:rFonts w:eastAsia="Times New Roman" w:cs="Times New Roman"/>
          <w:b/>
          <w:bCs/>
          <w:szCs w:val="28"/>
        </w:rPr>
        <w:t xml:space="preserve"> kỉ niệm 90 năm  ngày thành lập Đảng Cộng sản Việt Nam (3/2/1930 – 3/2/2020)</w:t>
      </w:r>
      <w:r w:rsidRPr="00ED075F">
        <w:rPr>
          <w:rFonts w:eastAsia="Times New Roman" w:cs="Times New Roman"/>
          <w:b/>
          <w:bCs/>
          <w:szCs w:val="28"/>
        </w:rPr>
        <w:t>, mừng Xu</w:t>
      </w:r>
      <w:r w:rsidR="00026E35">
        <w:rPr>
          <w:rFonts w:eastAsia="Times New Roman" w:cs="Times New Roman"/>
          <w:b/>
          <w:bCs/>
          <w:szCs w:val="28"/>
        </w:rPr>
        <w:t xml:space="preserve">ân Canh Tí </w:t>
      </w:r>
      <w:r w:rsidRPr="00ED075F">
        <w:rPr>
          <w:rFonts w:eastAsia="Times New Roman" w:cs="Times New Roman"/>
          <w:b/>
          <w:bCs/>
          <w:szCs w:val="28"/>
        </w:rPr>
        <w:t>2020; sáng 10</w:t>
      </w:r>
      <w:r w:rsidRPr="00A946AC">
        <w:rPr>
          <w:rFonts w:eastAsia="Times New Roman" w:cs="Times New Roman"/>
          <w:b/>
          <w:bCs/>
          <w:szCs w:val="28"/>
        </w:rPr>
        <w:t>/1</w:t>
      </w:r>
      <w:r w:rsidRPr="00ED075F">
        <w:rPr>
          <w:rFonts w:eastAsia="Times New Roman" w:cs="Times New Roman"/>
          <w:b/>
          <w:bCs/>
          <w:szCs w:val="28"/>
        </w:rPr>
        <w:t>/2020, trường THCS Cao Bá Quát</w:t>
      </w:r>
      <w:r w:rsidRPr="00A946AC">
        <w:rPr>
          <w:rFonts w:eastAsia="Times New Roman" w:cs="Times New Roman"/>
          <w:b/>
          <w:bCs/>
          <w:szCs w:val="28"/>
        </w:rPr>
        <w:t xml:space="preserve"> đã long trọng tổ chức</w:t>
      </w:r>
      <w:r w:rsidRPr="00ED075F">
        <w:rPr>
          <w:rFonts w:eastAsia="Times New Roman" w:cs="Times New Roman"/>
          <w:b/>
          <w:bCs/>
          <w:szCs w:val="28"/>
        </w:rPr>
        <w:t xml:space="preserve"> Lễ sơ kết học kì I năm học 2019 – 2020</w:t>
      </w:r>
      <w:r w:rsidR="00026E35">
        <w:rPr>
          <w:rFonts w:eastAsia="Times New Roman" w:cs="Times New Roman"/>
          <w:b/>
          <w:bCs/>
          <w:szCs w:val="28"/>
        </w:rPr>
        <w:t>. Buổi lễ</w:t>
      </w:r>
      <w:r w:rsidRPr="00A946AC">
        <w:rPr>
          <w:rFonts w:eastAsia="Times New Roman" w:cs="Times New Roman"/>
          <w:b/>
          <w:bCs/>
          <w:szCs w:val="28"/>
        </w:rPr>
        <w:t xml:space="preserve"> nhằm đánh giá tổng kết các hoạt động giáo dục, tuyên dương, khen thưởng những kết quả học tập và rèn luyện toàn diện của học sinh, đồng thời đề ra phương hướng nhiệm vụ trong học kỳ II.</w:t>
      </w:r>
    </w:p>
    <w:p w:rsidR="00A946AC" w:rsidRPr="00ED075F" w:rsidRDefault="00A946AC" w:rsidP="00A946AC">
      <w:pPr>
        <w:shd w:val="clear" w:color="auto" w:fill="FFFFFF"/>
        <w:rPr>
          <w:rFonts w:eastAsia="Times New Roman" w:cs="Times New Roman"/>
          <w:b/>
          <w:bCs/>
          <w:szCs w:val="28"/>
        </w:rPr>
      </w:pPr>
    </w:p>
    <w:p w:rsidR="00A946AC" w:rsidRPr="00ED075F" w:rsidRDefault="00A946AC" w:rsidP="00A946AC">
      <w:pPr>
        <w:shd w:val="clear" w:color="auto" w:fill="FFFFFF"/>
        <w:rPr>
          <w:rFonts w:eastAsia="Times New Roman" w:cs="Times New Roman"/>
          <w:b/>
          <w:bCs/>
          <w:szCs w:val="28"/>
        </w:rPr>
      </w:pPr>
    </w:p>
    <w:p w:rsidR="00A946AC" w:rsidRPr="00ED075F" w:rsidRDefault="00A946AC" w:rsidP="00A946AC">
      <w:pPr>
        <w:shd w:val="clear" w:color="auto" w:fill="FFFFFF"/>
        <w:rPr>
          <w:rFonts w:eastAsia="Times New Roman" w:cs="Times New Roman"/>
          <w:b/>
          <w:bCs/>
          <w:szCs w:val="28"/>
        </w:rPr>
      </w:pPr>
      <w:r w:rsidRPr="00ED075F">
        <w:rPr>
          <w:noProof/>
        </w:rPr>
        <w:drawing>
          <wp:inline distT="0" distB="0" distL="0" distR="0" wp14:anchorId="1E761CD1" wp14:editId="343C4E66">
            <wp:extent cx="5457825" cy="3133725"/>
            <wp:effectExtent l="0" t="0" r="0" b="9525"/>
            <wp:docPr id="6" name="Picture 6" descr="Trong hình ảnh có thể có: 2 người, mọi người đang đứng và ngoài tr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rong hình ảnh có thể có: 2 người, mọi người đang đứng và ngoài trờ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258" cy="3133400"/>
                    </a:xfrm>
                    <a:prstGeom prst="rect">
                      <a:avLst/>
                    </a:prstGeom>
                    <a:noFill/>
                    <a:ln>
                      <a:noFill/>
                    </a:ln>
                  </pic:spPr>
                </pic:pic>
              </a:graphicData>
            </a:graphic>
          </wp:inline>
        </w:drawing>
      </w:r>
    </w:p>
    <w:p w:rsidR="00A946AC" w:rsidRPr="00ED075F" w:rsidRDefault="00A946AC" w:rsidP="00A946AC">
      <w:pPr>
        <w:shd w:val="clear" w:color="auto" w:fill="FFFFFF"/>
        <w:rPr>
          <w:rFonts w:eastAsia="Times New Roman" w:cs="Times New Roman"/>
          <w:b/>
          <w:bCs/>
          <w:szCs w:val="28"/>
        </w:rPr>
      </w:pPr>
    </w:p>
    <w:p w:rsidR="00A946AC" w:rsidRPr="00ED075F" w:rsidRDefault="00563313" w:rsidP="00F36E62">
      <w:pPr>
        <w:shd w:val="clear" w:color="auto" w:fill="FFFFFF"/>
        <w:ind w:firstLine="720"/>
        <w:jc w:val="both"/>
        <w:rPr>
          <w:rFonts w:eastAsia="Times New Roman" w:cs="Times New Roman"/>
          <w:szCs w:val="28"/>
        </w:rPr>
      </w:pPr>
      <w:r w:rsidRPr="00ED075F">
        <w:rPr>
          <w:rFonts w:eastAsia="Times New Roman" w:cs="Times New Roman"/>
          <w:szCs w:val="28"/>
        </w:rPr>
        <w:t>Về</w:t>
      </w:r>
      <w:r w:rsidR="00172816" w:rsidRPr="00ED075F">
        <w:rPr>
          <w:rFonts w:eastAsia="Times New Roman" w:cs="Times New Roman"/>
          <w:szCs w:val="28"/>
        </w:rPr>
        <w:t xml:space="preserve"> dự với buổi L</w:t>
      </w:r>
      <w:r w:rsidRPr="00ED075F">
        <w:rPr>
          <w:rFonts w:eastAsia="Times New Roman" w:cs="Times New Roman"/>
          <w:szCs w:val="28"/>
        </w:rPr>
        <w:t>ễ</w:t>
      </w:r>
      <w:r w:rsidR="00172816" w:rsidRPr="00ED075F">
        <w:rPr>
          <w:rFonts w:eastAsia="Times New Roman" w:cs="Times New Roman"/>
          <w:szCs w:val="28"/>
        </w:rPr>
        <w:t xml:space="preserve"> sơ kết</w:t>
      </w:r>
      <w:r w:rsidR="0002445B" w:rsidRPr="00ED075F">
        <w:rPr>
          <w:rFonts w:eastAsia="Times New Roman" w:cs="Times New Roman"/>
          <w:szCs w:val="28"/>
        </w:rPr>
        <w:t>,</w:t>
      </w:r>
      <w:r w:rsidRPr="00ED075F">
        <w:rPr>
          <w:rFonts w:eastAsia="Times New Roman" w:cs="Times New Roman"/>
          <w:szCs w:val="28"/>
        </w:rPr>
        <w:t xml:space="preserve"> nhà trường vinh dự được đón tiếp các </w:t>
      </w:r>
      <w:r w:rsidR="00954048" w:rsidRPr="00ED075F">
        <w:rPr>
          <w:rFonts w:eastAsia="Times New Roman" w:cs="Times New Roman"/>
          <w:szCs w:val="28"/>
        </w:rPr>
        <w:t xml:space="preserve">đồng chí bộ đội đến từ </w:t>
      </w:r>
      <w:r w:rsidR="00B04FB2">
        <w:rPr>
          <w:rFonts w:eastAsia="Times New Roman" w:cs="Times New Roman"/>
          <w:szCs w:val="28"/>
        </w:rPr>
        <w:t>Đ</w:t>
      </w:r>
      <w:r w:rsidR="00954048" w:rsidRPr="00ED075F">
        <w:rPr>
          <w:rFonts w:eastAsia="Times New Roman" w:cs="Times New Roman"/>
          <w:szCs w:val="28"/>
        </w:rPr>
        <w:t xml:space="preserve">ồn </w:t>
      </w:r>
      <w:r w:rsidR="00B04FB2">
        <w:rPr>
          <w:rFonts w:eastAsia="Times New Roman" w:cs="Times New Roman"/>
          <w:szCs w:val="28"/>
        </w:rPr>
        <w:t>B</w:t>
      </w:r>
      <w:r w:rsidR="00954048" w:rsidRPr="00ED075F">
        <w:rPr>
          <w:rFonts w:eastAsia="Times New Roman" w:cs="Times New Roman"/>
          <w:szCs w:val="28"/>
        </w:rPr>
        <w:t>iên phòng 751</w:t>
      </w:r>
      <w:r w:rsidR="002D2E15" w:rsidRPr="00ED075F">
        <w:rPr>
          <w:rFonts w:eastAsia="Times New Roman" w:cs="Times New Roman"/>
          <w:szCs w:val="28"/>
        </w:rPr>
        <w:t>, các vị đại diện cho Ban chấp hành Hội Cha mẹ học sinh</w:t>
      </w:r>
      <w:r w:rsidR="00F36E62" w:rsidRPr="00ED075F">
        <w:rPr>
          <w:rFonts w:eastAsia="Times New Roman" w:cs="Times New Roman"/>
          <w:szCs w:val="28"/>
        </w:rPr>
        <w:t xml:space="preserve">. </w:t>
      </w:r>
      <w:r w:rsidR="00A73DBD" w:rsidRPr="00ED075F">
        <w:rPr>
          <w:rFonts w:eastAsia="Times New Roman" w:cs="Times New Roman"/>
          <w:szCs w:val="28"/>
        </w:rPr>
        <w:t>Và thành phần</w:t>
      </w:r>
      <w:r w:rsidR="00E74875" w:rsidRPr="00ED075F">
        <w:rPr>
          <w:rFonts w:eastAsia="Times New Roman" w:cs="Times New Roman"/>
          <w:szCs w:val="28"/>
        </w:rPr>
        <w:t xml:space="preserve"> chính, chủ nhân của buổi lễ,</w:t>
      </w:r>
      <w:r w:rsidR="00A73DBD" w:rsidRPr="00ED075F">
        <w:rPr>
          <w:rFonts w:eastAsia="Times New Roman" w:cs="Times New Roman"/>
          <w:szCs w:val="28"/>
        </w:rPr>
        <w:t xml:space="preserve"> đó là </w:t>
      </w:r>
      <w:r w:rsidR="00F36E62" w:rsidRPr="00ED075F">
        <w:rPr>
          <w:rFonts w:eastAsia="Times New Roman" w:cs="Times New Roman"/>
          <w:szCs w:val="28"/>
        </w:rPr>
        <w:t xml:space="preserve">sự có mặt </w:t>
      </w:r>
      <w:r w:rsidR="00172816" w:rsidRPr="00ED075F">
        <w:rPr>
          <w:rFonts w:eastAsia="Times New Roman" w:cs="Times New Roman"/>
          <w:szCs w:val="28"/>
        </w:rPr>
        <w:t>đông đủ các</w:t>
      </w:r>
      <w:r w:rsidR="00A946AC" w:rsidRPr="00ED075F">
        <w:rPr>
          <w:rFonts w:eastAsia="Times New Roman" w:cs="Times New Roman"/>
          <w:szCs w:val="28"/>
        </w:rPr>
        <w:t xml:space="preserve"> </w:t>
      </w:r>
      <w:r w:rsidR="00F36E62" w:rsidRPr="00ED075F">
        <w:rPr>
          <w:rFonts w:eastAsia="Times New Roman" w:cs="Times New Roman"/>
          <w:szCs w:val="28"/>
        </w:rPr>
        <w:t>thầy cô giáo</w:t>
      </w:r>
      <w:r w:rsidR="00A946AC" w:rsidRPr="00A946AC">
        <w:rPr>
          <w:rFonts w:eastAsia="Times New Roman" w:cs="Times New Roman"/>
          <w:szCs w:val="28"/>
        </w:rPr>
        <w:t xml:space="preserve">, nhân viên và toàn thể học sinh </w:t>
      </w:r>
      <w:r w:rsidR="00E74875" w:rsidRPr="00ED075F">
        <w:rPr>
          <w:rFonts w:eastAsia="Times New Roman" w:cs="Times New Roman"/>
          <w:szCs w:val="28"/>
        </w:rPr>
        <w:t xml:space="preserve">trong </w:t>
      </w:r>
      <w:r w:rsidR="00A946AC" w:rsidRPr="00A946AC">
        <w:rPr>
          <w:rFonts w:eastAsia="Times New Roman" w:cs="Times New Roman"/>
          <w:szCs w:val="28"/>
        </w:rPr>
        <w:t>nhà trường.</w:t>
      </w:r>
    </w:p>
    <w:p w:rsidR="00563313" w:rsidRPr="00ED075F" w:rsidRDefault="00563313" w:rsidP="00A946AC">
      <w:pPr>
        <w:shd w:val="clear" w:color="auto" w:fill="FFFFFF"/>
        <w:spacing w:line="408" w:lineRule="atLeast"/>
        <w:jc w:val="both"/>
        <w:rPr>
          <w:rFonts w:eastAsia="Times New Roman" w:cs="Times New Roman"/>
          <w:szCs w:val="28"/>
        </w:rPr>
      </w:pPr>
    </w:p>
    <w:p w:rsidR="00ED075F" w:rsidRPr="00ED075F" w:rsidRDefault="00A946AC" w:rsidP="00ED075F">
      <w:pPr>
        <w:shd w:val="clear" w:color="auto" w:fill="FFFFFF"/>
        <w:spacing w:line="408" w:lineRule="atLeast"/>
        <w:jc w:val="both"/>
      </w:pPr>
      <w:r w:rsidRPr="00ED075F">
        <w:rPr>
          <w:rFonts w:eastAsia="Times New Roman" w:cs="Times New Roman"/>
          <w:szCs w:val="28"/>
        </w:rPr>
        <w:t xml:space="preserve">     Sau nghi lễ chào cờ, Thầy Đậu Văn Chánh </w:t>
      </w:r>
      <w:r w:rsidRPr="00A946AC">
        <w:rPr>
          <w:rFonts w:eastAsia="Times New Roman" w:cs="Times New Roman"/>
          <w:szCs w:val="28"/>
        </w:rPr>
        <w:t xml:space="preserve">– </w:t>
      </w:r>
      <w:r w:rsidRPr="00ED075F">
        <w:rPr>
          <w:rFonts w:eastAsia="Times New Roman" w:cs="Times New Roman"/>
          <w:szCs w:val="28"/>
        </w:rPr>
        <w:t xml:space="preserve">Phó </w:t>
      </w:r>
      <w:r w:rsidRPr="00A946AC">
        <w:rPr>
          <w:rFonts w:eastAsia="Times New Roman" w:cs="Times New Roman"/>
          <w:szCs w:val="28"/>
        </w:rPr>
        <w:t xml:space="preserve">Bí thư Chi bộ, </w:t>
      </w:r>
      <w:r w:rsidRPr="00ED075F">
        <w:rPr>
          <w:rFonts w:eastAsia="Times New Roman" w:cs="Times New Roman"/>
          <w:szCs w:val="28"/>
        </w:rPr>
        <w:t xml:space="preserve">Phó </w:t>
      </w:r>
      <w:r w:rsidR="001B19CF" w:rsidRPr="00ED075F">
        <w:rPr>
          <w:rFonts w:eastAsia="Times New Roman" w:cs="Times New Roman"/>
          <w:szCs w:val="28"/>
        </w:rPr>
        <w:t xml:space="preserve">Hiệu trưởng nhà trường đã </w:t>
      </w:r>
      <w:r w:rsidRPr="00A946AC">
        <w:rPr>
          <w:rFonts w:eastAsia="Times New Roman" w:cs="Times New Roman"/>
          <w:szCs w:val="28"/>
        </w:rPr>
        <w:t xml:space="preserve">thông qua “Báo </w:t>
      </w:r>
      <w:r w:rsidR="001B19CF" w:rsidRPr="00ED075F">
        <w:rPr>
          <w:rFonts w:eastAsia="Times New Roman" w:cs="Times New Roman"/>
          <w:szCs w:val="28"/>
        </w:rPr>
        <w:t>cáo sơ kết học kì I năm học 2019-2020</w:t>
      </w:r>
      <w:r w:rsidRPr="00A946AC">
        <w:rPr>
          <w:rFonts w:eastAsia="Times New Roman" w:cs="Times New Roman"/>
          <w:szCs w:val="28"/>
        </w:rPr>
        <w:t>”. Tro</w:t>
      </w:r>
      <w:r w:rsidR="001B19CF" w:rsidRPr="00ED075F">
        <w:rPr>
          <w:rFonts w:eastAsia="Times New Roman" w:cs="Times New Roman"/>
          <w:szCs w:val="28"/>
        </w:rPr>
        <w:t>ng bài phát biểu, thầy</w:t>
      </w:r>
      <w:r w:rsidRPr="00A946AC">
        <w:rPr>
          <w:rFonts w:eastAsia="Times New Roman" w:cs="Times New Roman"/>
          <w:szCs w:val="28"/>
        </w:rPr>
        <w:t xml:space="preserve"> nhấn mạnh những thành tích đáng tự hào mà tập thể cán bộ giáo viên, học sinh </w:t>
      </w:r>
      <w:r w:rsidR="00ED075F" w:rsidRPr="00ED075F">
        <w:rPr>
          <w:rFonts w:eastAsia="Times New Roman" w:cs="Times New Roman"/>
          <w:szCs w:val="28"/>
        </w:rPr>
        <w:t>nhà trường đã đạt được.</w:t>
      </w:r>
      <w:r w:rsidR="00E72285" w:rsidRPr="00ED075F">
        <w:rPr>
          <w:rFonts w:eastAsia="Times New Roman" w:cs="Times New Roman"/>
          <w:szCs w:val="28"/>
        </w:rPr>
        <w:t xml:space="preserve"> </w:t>
      </w:r>
      <w:r w:rsidR="00ED075F" w:rsidRPr="00ED075F">
        <w:t>Nhà trường đã hoàn thành kế hoạch học kì I năm họ</w:t>
      </w:r>
      <w:r w:rsidR="00ED075F">
        <w:t>c 2019 – 202</w:t>
      </w:r>
      <w:r w:rsidR="00ED075F" w:rsidRPr="00ED075F">
        <w:t xml:space="preserve">0. Hoạt động chuyên môn có nhiều chuyển biến tích cực, chất lượng giáo dục hai mặt </w:t>
      </w:r>
      <w:r w:rsidR="00ED075F">
        <w:t xml:space="preserve">được nâng lên đáng kể so với kết quả khảo sát đầu năm và so với Học kì I năm học 2018 – 2019. </w:t>
      </w:r>
      <w:r w:rsidR="00ED075F" w:rsidRPr="00ED075F">
        <w:t>An ninh trường học đảm bảo.</w:t>
      </w:r>
      <w:r w:rsidR="00ED075F">
        <w:t xml:space="preserve"> </w:t>
      </w:r>
      <w:r w:rsidR="00ED075F" w:rsidRPr="00ED075F">
        <w:t>Lao động vệ sinh sạch sẽ. công tác y tế học đường được chú trọng.</w:t>
      </w:r>
      <w:r w:rsidR="00ED075F">
        <w:t xml:space="preserve"> Nhà trường cũng đã t</w:t>
      </w:r>
      <w:r w:rsidR="00ED075F" w:rsidRPr="00ED075F">
        <w:t>ham gia</w:t>
      </w:r>
      <w:r w:rsidR="00ED075F">
        <w:t xml:space="preserve"> và tổ chức</w:t>
      </w:r>
      <w:r w:rsidR="00ED075F" w:rsidRPr="00ED075F">
        <w:t xml:space="preserve"> </w:t>
      </w:r>
      <w:r w:rsidR="00ED075F">
        <w:t xml:space="preserve">nhiều hoạt </w:t>
      </w:r>
      <w:r w:rsidR="00ED075F" w:rsidRPr="00ED075F">
        <w:t>động phong trào có ý nghĩa.</w:t>
      </w:r>
    </w:p>
    <w:p w:rsidR="00A946AC" w:rsidRPr="00ED075F" w:rsidRDefault="00A946AC" w:rsidP="00ED075F">
      <w:pPr>
        <w:ind w:firstLine="720"/>
        <w:rPr>
          <w:rFonts w:eastAsia="Times New Roman" w:cs="Times New Roman"/>
          <w:szCs w:val="28"/>
        </w:rPr>
      </w:pPr>
    </w:p>
    <w:p w:rsidR="00A946AC" w:rsidRPr="00A946AC" w:rsidRDefault="00563313" w:rsidP="00A946AC">
      <w:pPr>
        <w:shd w:val="clear" w:color="auto" w:fill="FFFFFF"/>
        <w:spacing w:line="408" w:lineRule="atLeast"/>
        <w:jc w:val="center"/>
        <w:rPr>
          <w:rFonts w:eastAsia="Times New Roman" w:cs="Times New Roman"/>
          <w:szCs w:val="28"/>
        </w:rPr>
      </w:pPr>
      <w:r w:rsidRPr="00ED075F">
        <w:rPr>
          <w:noProof/>
        </w:rPr>
        <w:drawing>
          <wp:inline distT="0" distB="0" distL="0" distR="0" wp14:anchorId="58A52398" wp14:editId="525369D1">
            <wp:extent cx="5257800" cy="3343275"/>
            <wp:effectExtent l="0" t="0" r="0" b="9525"/>
            <wp:docPr id="7" name="Picture 7" descr="Trong hình ảnh có thể có: 1 người, bầu trời và ngoài tr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ng hình ảnh có thể có: 1 người, bầu trời và ngoài trờ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6573" cy="3342495"/>
                    </a:xfrm>
                    <a:prstGeom prst="rect">
                      <a:avLst/>
                    </a:prstGeom>
                    <a:noFill/>
                    <a:ln>
                      <a:noFill/>
                    </a:ln>
                  </pic:spPr>
                </pic:pic>
              </a:graphicData>
            </a:graphic>
          </wp:inline>
        </w:drawing>
      </w:r>
    </w:p>
    <w:p w:rsidR="00ED3EDF" w:rsidRDefault="00563313" w:rsidP="00A946AC">
      <w:pPr>
        <w:shd w:val="clear" w:color="auto" w:fill="FFFFFF"/>
        <w:spacing w:line="408" w:lineRule="atLeast"/>
        <w:jc w:val="center"/>
        <w:rPr>
          <w:rFonts w:eastAsia="Times New Roman" w:cs="Times New Roman"/>
          <w:b/>
          <w:bCs/>
          <w:i/>
          <w:iCs/>
          <w:szCs w:val="28"/>
        </w:rPr>
      </w:pPr>
      <w:r w:rsidRPr="00ED075F">
        <w:rPr>
          <w:rFonts w:eastAsia="Times New Roman" w:cs="Times New Roman"/>
          <w:b/>
          <w:bCs/>
          <w:i/>
          <w:iCs/>
          <w:szCs w:val="28"/>
        </w:rPr>
        <w:t xml:space="preserve">Thầy Đậu Văn Chánh thông qua Báo cáo sơ kết học kì I </w:t>
      </w:r>
    </w:p>
    <w:p w:rsidR="00A946AC" w:rsidRPr="00A946AC" w:rsidRDefault="00563313" w:rsidP="00A946AC">
      <w:pPr>
        <w:shd w:val="clear" w:color="auto" w:fill="FFFFFF"/>
        <w:spacing w:line="408" w:lineRule="atLeast"/>
        <w:jc w:val="center"/>
        <w:rPr>
          <w:rFonts w:eastAsia="Times New Roman" w:cs="Times New Roman"/>
          <w:szCs w:val="28"/>
        </w:rPr>
      </w:pPr>
      <w:r w:rsidRPr="00ED075F">
        <w:rPr>
          <w:rFonts w:eastAsia="Times New Roman" w:cs="Times New Roman"/>
          <w:b/>
          <w:bCs/>
          <w:i/>
          <w:iCs/>
          <w:szCs w:val="28"/>
        </w:rPr>
        <w:t>năm học 2019 - 2020</w:t>
      </w:r>
    </w:p>
    <w:p w:rsidR="00563313" w:rsidRPr="00ED075F" w:rsidRDefault="00A946AC" w:rsidP="00A946AC">
      <w:pPr>
        <w:shd w:val="clear" w:color="auto" w:fill="FFFFFF"/>
        <w:spacing w:line="408" w:lineRule="atLeast"/>
        <w:jc w:val="both"/>
        <w:rPr>
          <w:rFonts w:eastAsia="Times New Roman" w:cs="Times New Roman"/>
          <w:szCs w:val="28"/>
        </w:rPr>
      </w:pPr>
      <w:r w:rsidRPr="00A946AC">
        <w:rPr>
          <w:rFonts w:eastAsia="Times New Roman" w:cs="Times New Roman"/>
          <w:szCs w:val="28"/>
        </w:rPr>
        <w:t>     </w:t>
      </w:r>
    </w:p>
    <w:p w:rsidR="00A946AC" w:rsidRPr="00A946AC" w:rsidRDefault="00A946AC" w:rsidP="00ED3EDF">
      <w:pPr>
        <w:shd w:val="clear" w:color="auto" w:fill="FFFFFF"/>
        <w:spacing w:line="408" w:lineRule="atLeast"/>
        <w:ind w:firstLine="720"/>
        <w:jc w:val="both"/>
        <w:rPr>
          <w:rFonts w:eastAsia="Times New Roman" w:cs="Times New Roman"/>
          <w:szCs w:val="28"/>
        </w:rPr>
      </w:pPr>
      <w:r w:rsidRPr="00A946AC">
        <w:rPr>
          <w:rFonts w:eastAsia="Times New Roman" w:cs="Times New Roman"/>
          <w:szCs w:val="28"/>
        </w:rPr>
        <w:t xml:space="preserve">Tại buổi lễ nhà trường đã biểu dương và trao thưởng cho </w:t>
      </w:r>
      <w:r w:rsidR="00ED3EDF">
        <w:rPr>
          <w:rFonts w:eastAsia="Times New Roman" w:cs="Times New Roman"/>
          <w:szCs w:val="28"/>
        </w:rPr>
        <w:t xml:space="preserve">cá em học sinh đạt thành tích cao trong học tập (55 học sinh Giỏi, 240 học sinh Tiên Tiến) </w:t>
      </w:r>
    </w:p>
    <w:p w:rsidR="00A946AC" w:rsidRPr="00A946AC" w:rsidRDefault="00004626" w:rsidP="00A946AC">
      <w:pPr>
        <w:shd w:val="clear" w:color="auto" w:fill="FFFFFF"/>
        <w:spacing w:line="408" w:lineRule="atLeast"/>
        <w:jc w:val="center"/>
        <w:rPr>
          <w:rFonts w:eastAsia="Times New Roman" w:cs="Times New Roman"/>
          <w:szCs w:val="28"/>
        </w:rPr>
      </w:pPr>
      <w:r>
        <w:rPr>
          <w:rFonts w:eastAsia="Times New Roman" w:cs="Times New Roman"/>
          <w:noProof/>
          <w:szCs w:val="28"/>
        </w:rPr>
        <w:drawing>
          <wp:inline distT="0" distB="0" distL="0" distR="0">
            <wp:extent cx="5572125" cy="3609975"/>
            <wp:effectExtent l="0" t="0" r="9525" b="9525"/>
            <wp:docPr id="8" name="Picture 8" descr="C:\Users\Administrator\Desktop\hình sơ kết\IMG20200110074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hình sơ kết\IMG20200110074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0380" cy="3615323"/>
                    </a:xfrm>
                    <a:prstGeom prst="rect">
                      <a:avLst/>
                    </a:prstGeom>
                    <a:noFill/>
                    <a:ln>
                      <a:noFill/>
                    </a:ln>
                  </pic:spPr>
                </pic:pic>
              </a:graphicData>
            </a:graphic>
          </wp:inline>
        </w:drawing>
      </w:r>
    </w:p>
    <w:p w:rsidR="00A946AC" w:rsidRPr="00A946AC" w:rsidRDefault="00004626" w:rsidP="00A946AC">
      <w:pPr>
        <w:shd w:val="clear" w:color="auto" w:fill="FFFFFF"/>
        <w:spacing w:line="408" w:lineRule="atLeast"/>
        <w:jc w:val="center"/>
        <w:rPr>
          <w:rFonts w:eastAsia="Times New Roman" w:cs="Times New Roman"/>
          <w:szCs w:val="28"/>
        </w:rPr>
      </w:pPr>
      <w:r>
        <w:rPr>
          <w:rFonts w:eastAsia="Times New Roman" w:cs="Times New Roman"/>
          <w:b/>
          <w:bCs/>
          <w:i/>
          <w:iCs/>
          <w:szCs w:val="28"/>
        </w:rPr>
        <w:t xml:space="preserve">Thầy </w:t>
      </w:r>
      <w:r w:rsidR="00A946AC" w:rsidRPr="00A946AC">
        <w:rPr>
          <w:rFonts w:eastAsia="Times New Roman" w:cs="Times New Roman"/>
          <w:b/>
          <w:bCs/>
          <w:i/>
          <w:iCs/>
          <w:szCs w:val="28"/>
        </w:rPr>
        <w:t>Hiệu trưởng trao thưởng cho các em học sinh giỏi</w:t>
      </w:r>
      <w:r>
        <w:rPr>
          <w:rFonts w:eastAsia="Times New Roman" w:cs="Times New Roman"/>
          <w:b/>
          <w:bCs/>
          <w:i/>
          <w:iCs/>
          <w:szCs w:val="28"/>
        </w:rPr>
        <w:t xml:space="preserve"> khối 6</w:t>
      </w:r>
    </w:p>
    <w:p w:rsidR="00A946AC" w:rsidRPr="00A946AC" w:rsidRDefault="00A946AC" w:rsidP="00A946AC">
      <w:pPr>
        <w:shd w:val="clear" w:color="auto" w:fill="FFFFFF"/>
        <w:spacing w:line="408" w:lineRule="atLeast"/>
        <w:jc w:val="center"/>
        <w:rPr>
          <w:rFonts w:eastAsia="Times New Roman" w:cs="Times New Roman"/>
          <w:szCs w:val="28"/>
        </w:rPr>
      </w:pPr>
    </w:p>
    <w:p w:rsidR="00A946AC" w:rsidRPr="00A946AC" w:rsidRDefault="00A946AC" w:rsidP="00A946AC">
      <w:pPr>
        <w:shd w:val="clear" w:color="auto" w:fill="FFFFFF"/>
        <w:spacing w:line="408" w:lineRule="atLeast"/>
        <w:jc w:val="center"/>
        <w:rPr>
          <w:rFonts w:eastAsia="Times New Roman" w:cs="Times New Roman"/>
          <w:szCs w:val="28"/>
        </w:rPr>
      </w:pPr>
    </w:p>
    <w:p w:rsidR="00651151" w:rsidRPr="00651151" w:rsidRDefault="00651151" w:rsidP="003155E2">
      <w:pPr>
        <w:shd w:val="clear" w:color="auto" w:fill="FFFFFF"/>
        <w:spacing w:line="408" w:lineRule="atLeast"/>
        <w:ind w:firstLine="720"/>
        <w:jc w:val="both"/>
        <w:rPr>
          <w:rFonts w:eastAsia="Times New Roman" w:cs="Times New Roman"/>
          <w:b/>
          <w:bCs/>
          <w:i/>
          <w:iCs/>
          <w:szCs w:val="28"/>
        </w:rPr>
      </w:pPr>
      <w:r w:rsidRPr="003155E2">
        <w:rPr>
          <w:rFonts w:eastAsia="Times New Roman" w:cs="Times New Roman"/>
          <w:bCs/>
          <w:iCs/>
          <w:szCs w:val="28"/>
        </w:rPr>
        <w:t xml:space="preserve">Trong buổi lễ đại diện </w:t>
      </w:r>
      <w:r w:rsidR="00B04FB2" w:rsidRPr="003155E2">
        <w:rPr>
          <w:rFonts w:eastAsia="Times New Roman" w:cs="Times New Roman"/>
          <w:bCs/>
          <w:iCs/>
          <w:szCs w:val="28"/>
        </w:rPr>
        <w:t>Đ</w:t>
      </w:r>
      <w:r w:rsidRPr="003155E2">
        <w:rPr>
          <w:rFonts w:eastAsia="Times New Roman" w:cs="Times New Roman"/>
          <w:bCs/>
          <w:iCs/>
          <w:szCs w:val="28"/>
        </w:rPr>
        <w:t xml:space="preserve">ồn </w:t>
      </w:r>
      <w:r w:rsidR="00B04FB2" w:rsidRPr="003155E2">
        <w:rPr>
          <w:rFonts w:eastAsia="Times New Roman" w:cs="Times New Roman"/>
          <w:bCs/>
          <w:iCs/>
          <w:szCs w:val="28"/>
        </w:rPr>
        <w:t>B</w:t>
      </w:r>
      <w:r w:rsidRPr="003155E2">
        <w:rPr>
          <w:rFonts w:eastAsia="Times New Roman" w:cs="Times New Roman"/>
          <w:bCs/>
          <w:iCs/>
          <w:szCs w:val="28"/>
        </w:rPr>
        <w:t>iên phòng 751 đã tặn</w:t>
      </w:r>
      <w:r w:rsidR="00B04FB2" w:rsidRPr="003155E2">
        <w:rPr>
          <w:rFonts w:eastAsia="Times New Roman" w:cs="Times New Roman"/>
          <w:bCs/>
          <w:iCs/>
          <w:szCs w:val="28"/>
        </w:rPr>
        <w:t>g 3 suất học bổng  của chương trình</w:t>
      </w:r>
      <w:r w:rsidR="00B04FB2">
        <w:rPr>
          <w:rFonts w:eastAsia="Times New Roman" w:cs="Times New Roman"/>
          <w:b/>
          <w:bCs/>
          <w:i/>
          <w:iCs/>
          <w:szCs w:val="28"/>
        </w:rPr>
        <w:t xml:space="preserve"> </w:t>
      </w:r>
      <w:r w:rsidRPr="00651151">
        <w:rPr>
          <w:rFonts w:cs="Times New Roman"/>
          <w:color w:val="1C1E21"/>
          <w:szCs w:val="28"/>
          <w:shd w:val="clear" w:color="auto" w:fill="FFFFFF"/>
        </w:rPr>
        <w:t>"Nâng bước em đến trườ</w:t>
      </w:r>
      <w:r w:rsidR="00B04FB2">
        <w:rPr>
          <w:rFonts w:cs="Times New Roman"/>
          <w:color w:val="1C1E21"/>
          <w:szCs w:val="28"/>
          <w:shd w:val="clear" w:color="auto" w:fill="FFFFFF"/>
        </w:rPr>
        <w:t>ng" cho 3 học sinh có hoàn cảnh khó khăn. Mỗi suất học bổng trị giá 6.000.000 đồng, học bổng được trao làm hai đợt mỗi học kì 3000.000 đồng. Học bổng được trích từ</w:t>
      </w:r>
      <w:r w:rsidRPr="00651151">
        <w:rPr>
          <w:rFonts w:cs="Times New Roman"/>
          <w:color w:val="1C1E21"/>
          <w:szCs w:val="28"/>
          <w:shd w:val="clear" w:color="auto" w:fill="FFFFFF"/>
        </w:rPr>
        <w:t xml:space="preserve"> tiền lương của </w:t>
      </w:r>
      <w:r w:rsidR="00B04FB2">
        <w:rPr>
          <w:rFonts w:cs="Times New Roman"/>
          <w:color w:val="1C1E21"/>
          <w:szCs w:val="28"/>
          <w:shd w:val="clear" w:color="auto" w:fill="FFFFFF"/>
        </w:rPr>
        <w:t>cán bộ chiến sĩ Đồn Biên phòng 751.</w:t>
      </w:r>
    </w:p>
    <w:p w:rsidR="00651151" w:rsidRDefault="00651151" w:rsidP="00A946AC">
      <w:pPr>
        <w:shd w:val="clear" w:color="auto" w:fill="FFFFFF"/>
        <w:spacing w:line="408" w:lineRule="atLeast"/>
        <w:jc w:val="center"/>
        <w:rPr>
          <w:rFonts w:eastAsia="Times New Roman" w:cs="Times New Roman"/>
          <w:b/>
          <w:bCs/>
          <w:i/>
          <w:iCs/>
          <w:szCs w:val="28"/>
        </w:rPr>
      </w:pPr>
    </w:p>
    <w:p w:rsidR="00651151" w:rsidRDefault="00B04FB2" w:rsidP="00A946AC">
      <w:pPr>
        <w:shd w:val="clear" w:color="auto" w:fill="FFFFFF"/>
        <w:spacing w:line="408" w:lineRule="atLeast"/>
        <w:jc w:val="center"/>
        <w:rPr>
          <w:rFonts w:eastAsia="Times New Roman" w:cs="Times New Roman"/>
          <w:b/>
          <w:bCs/>
          <w:i/>
          <w:iCs/>
          <w:szCs w:val="28"/>
        </w:rPr>
      </w:pPr>
      <w:r>
        <w:rPr>
          <w:noProof/>
        </w:rPr>
        <w:drawing>
          <wp:inline distT="0" distB="0" distL="0" distR="0" wp14:anchorId="0FFD6A09" wp14:editId="77BDE3B8">
            <wp:extent cx="5575300" cy="3362325"/>
            <wp:effectExtent l="0" t="0" r="6350" b="9525"/>
            <wp:docPr id="9" name="Picture 9" descr="Trong hình ảnh có thể có: 4 người, mọi người đang đứng và ngoài tr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ng hình ảnh có thể có: 4 người, mọi người đang đứng và ngoài trờ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380" cy="3365389"/>
                    </a:xfrm>
                    <a:prstGeom prst="rect">
                      <a:avLst/>
                    </a:prstGeom>
                    <a:noFill/>
                    <a:ln>
                      <a:noFill/>
                    </a:ln>
                  </pic:spPr>
                </pic:pic>
              </a:graphicData>
            </a:graphic>
          </wp:inline>
        </w:drawing>
      </w:r>
    </w:p>
    <w:p w:rsidR="00651151" w:rsidRDefault="00651151" w:rsidP="00A946AC">
      <w:pPr>
        <w:shd w:val="clear" w:color="auto" w:fill="FFFFFF"/>
        <w:spacing w:line="408" w:lineRule="atLeast"/>
        <w:jc w:val="center"/>
        <w:rPr>
          <w:rFonts w:eastAsia="Times New Roman" w:cs="Times New Roman"/>
          <w:b/>
          <w:bCs/>
          <w:i/>
          <w:iCs/>
          <w:szCs w:val="28"/>
        </w:rPr>
      </w:pPr>
    </w:p>
    <w:p w:rsidR="00B04FB2" w:rsidRDefault="00B04FB2" w:rsidP="00A946AC">
      <w:pPr>
        <w:shd w:val="clear" w:color="auto" w:fill="FFFFFF"/>
        <w:spacing w:line="408" w:lineRule="atLeast"/>
        <w:jc w:val="center"/>
        <w:rPr>
          <w:rFonts w:cs="Times New Roman"/>
          <w:i/>
          <w:color w:val="1C1E21"/>
          <w:szCs w:val="28"/>
          <w:shd w:val="clear" w:color="auto" w:fill="FFFFFF"/>
        </w:rPr>
      </w:pPr>
      <w:r w:rsidRPr="00B04FB2">
        <w:rPr>
          <w:rFonts w:eastAsia="Times New Roman" w:cs="Times New Roman"/>
          <w:bCs/>
          <w:i/>
          <w:iCs/>
          <w:szCs w:val="28"/>
        </w:rPr>
        <w:t>Các em học sinh</w:t>
      </w:r>
      <w:r w:rsidR="00A946AC" w:rsidRPr="00A946AC">
        <w:rPr>
          <w:rFonts w:eastAsia="Times New Roman" w:cs="Times New Roman"/>
          <w:bCs/>
          <w:i/>
          <w:iCs/>
          <w:szCs w:val="28"/>
        </w:rPr>
        <w:t xml:space="preserve"> nhận </w:t>
      </w:r>
      <w:r w:rsidRPr="00B04FB2">
        <w:rPr>
          <w:rFonts w:eastAsia="Times New Roman" w:cs="Times New Roman"/>
          <w:bCs/>
          <w:i/>
          <w:iCs/>
          <w:szCs w:val="28"/>
        </w:rPr>
        <w:t>học bổng</w:t>
      </w:r>
      <w:r w:rsidRPr="00B04FB2">
        <w:rPr>
          <w:rFonts w:cs="Times New Roman"/>
          <w:i/>
          <w:color w:val="1C1E21"/>
          <w:szCs w:val="28"/>
          <w:shd w:val="clear" w:color="auto" w:fill="FFFFFF"/>
        </w:rPr>
        <w:t xml:space="preserve"> “</w:t>
      </w:r>
      <w:r w:rsidRPr="00B04FB2">
        <w:rPr>
          <w:rFonts w:cs="Times New Roman"/>
          <w:i/>
          <w:color w:val="1C1E21"/>
          <w:szCs w:val="28"/>
          <w:shd w:val="clear" w:color="auto" w:fill="FFFFFF"/>
        </w:rPr>
        <w:t>Nâng bước em đến trường</w:t>
      </w:r>
      <w:r w:rsidRPr="00B04FB2">
        <w:rPr>
          <w:rFonts w:cs="Times New Roman"/>
          <w:i/>
          <w:color w:val="1C1E21"/>
          <w:szCs w:val="28"/>
          <w:shd w:val="clear" w:color="auto" w:fill="FFFFFF"/>
        </w:rPr>
        <w:t>”</w:t>
      </w:r>
    </w:p>
    <w:p w:rsidR="00B04FB2" w:rsidRPr="00A946AC" w:rsidRDefault="00B04FB2" w:rsidP="003155E2">
      <w:pPr>
        <w:shd w:val="clear" w:color="auto" w:fill="FFFFFF"/>
        <w:spacing w:line="408" w:lineRule="atLeast"/>
        <w:jc w:val="center"/>
        <w:rPr>
          <w:rFonts w:cs="Times New Roman"/>
          <w:i/>
          <w:color w:val="1C1E21"/>
          <w:szCs w:val="28"/>
          <w:shd w:val="clear" w:color="auto" w:fill="FFFFFF"/>
        </w:rPr>
      </w:pPr>
      <w:r w:rsidRPr="00B04FB2">
        <w:rPr>
          <w:rFonts w:cs="Times New Roman"/>
          <w:i/>
          <w:color w:val="1C1E21"/>
          <w:szCs w:val="28"/>
          <w:shd w:val="clear" w:color="auto" w:fill="FFFFFF"/>
        </w:rPr>
        <w:t xml:space="preserve">  Đồn Biên phòng 751 trao tặng</w:t>
      </w:r>
      <w:bookmarkStart w:id="0" w:name="_GoBack"/>
      <w:bookmarkEnd w:id="0"/>
    </w:p>
    <w:p w:rsidR="00A946AC" w:rsidRDefault="00B04FB2" w:rsidP="00A946AC">
      <w:pPr>
        <w:shd w:val="clear" w:color="auto" w:fill="FFFFFF"/>
        <w:spacing w:line="408" w:lineRule="atLeast"/>
        <w:jc w:val="both"/>
        <w:rPr>
          <w:rFonts w:eastAsia="Times New Roman" w:cs="Times New Roman"/>
          <w:szCs w:val="28"/>
        </w:rPr>
      </w:pPr>
      <w:r>
        <w:rPr>
          <w:rFonts w:eastAsia="Times New Roman" w:cs="Times New Roman"/>
          <w:szCs w:val="28"/>
        </w:rPr>
        <w:t>   </w:t>
      </w:r>
      <w:r>
        <w:rPr>
          <w:rFonts w:eastAsia="Times New Roman" w:cs="Times New Roman"/>
          <w:szCs w:val="28"/>
        </w:rPr>
        <w:br/>
        <w:t>Buổi L</w:t>
      </w:r>
      <w:r w:rsidR="00A946AC" w:rsidRPr="00A946AC">
        <w:rPr>
          <w:rFonts w:eastAsia="Times New Roman" w:cs="Times New Roman"/>
          <w:szCs w:val="28"/>
        </w:rPr>
        <w:t>ễ sơ kết học kỳ I năm học 2017 – 2018 đã kết thúc trong niềm vui tươi, phấn khởi của tập thể nhà trường, hứa hẹn một học kỳ mới với nhiều thắng lợi mới.</w:t>
      </w:r>
    </w:p>
    <w:p w:rsidR="00B04FB2" w:rsidRPr="00A946AC" w:rsidRDefault="00B04FB2" w:rsidP="00A946AC">
      <w:pPr>
        <w:shd w:val="clear" w:color="auto" w:fill="FFFFFF"/>
        <w:spacing w:line="408" w:lineRule="atLeast"/>
        <w:jc w:val="both"/>
        <w:rPr>
          <w:rFonts w:eastAsia="Times New Roman" w:cs="Times New Roman"/>
          <w:szCs w:val="28"/>
        </w:rPr>
      </w:pP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 xml:space="preserve">        </w:t>
      </w:r>
      <w:r>
        <w:rPr>
          <w:rFonts w:eastAsia="Times New Roman" w:cs="Times New Roman"/>
          <w:szCs w:val="28"/>
        </w:rPr>
        <w:tab/>
      </w:r>
      <w:r>
        <w:rPr>
          <w:rFonts w:eastAsia="Times New Roman" w:cs="Times New Roman"/>
          <w:szCs w:val="28"/>
        </w:rPr>
        <w:tab/>
        <w:t>Hữu Hùng</w:t>
      </w:r>
    </w:p>
    <w:p w:rsidR="00F6763C" w:rsidRPr="00ED075F" w:rsidRDefault="00F6763C">
      <w:pPr>
        <w:rPr>
          <w:rFonts w:cs="Times New Roman"/>
          <w:szCs w:val="28"/>
        </w:rPr>
      </w:pPr>
    </w:p>
    <w:sectPr w:rsidR="00F6763C" w:rsidRPr="00ED075F" w:rsidSect="00E72285">
      <w:pgSz w:w="11907" w:h="16840" w:code="9"/>
      <w:pgMar w:top="1134"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C33"/>
    <w:multiLevelType w:val="multilevel"/>
    <w:tmpl w:val="1BEA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94E36"/>
    <w:multiLevelType w:val="hybridMultilevel"/>
    <w:tmpl w:val="8596378A"/>
    <w:lvl w:ilvl="0" w:tplc="053AFEC6">
      <w:start w:val="2"/>
      <w:numFmt w:val="bullet"/>
      <w:lvlText w:val="-"/>
      <w:lvlJc w:val="left"/>
      <w:pPr>
        <w:ind w:left="2214" w:hanging="360"/>
      </w:pPr>
      <w:rPr>
        <w:rFonts w:ascii="Times New Roman" w:eastAsiaTheme="minorHAnsi" w:hAnsi="Times New Roman" w:cs="Times New Roman"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AC"/>
    <w:rsid w:val="00004626"/>
    <w:rsid w:val="0002445B"/>
    <w:rsid w:val="00026E35"/>
    <w:rsid w:val="00172816"/>
    <w:rsid w:val="001B19CF"/>
    <w:rsid w:val="001C71D8"/>
    <w:rsid w:val="002D2E15"/>
    <w:rsid w:val="003155E2"/>
    <w:rsid w:val="003D025E"/>
    <w:rsid w:val="004B0F56"/>
    <w:rsid w:val="00563313"/>
    <w:rsid w:val="00651151"/>
    <w:rsid w:val="00954048"/>
    <w:rsid w:val="009A03B9"/>
    <w:rsid w:val="00A45EA6"/>
    <w:rsid w:val="00A73DBD"/>
    <w:rsid w:val="00A946AC"/>
    <w:rsid w:val="00B04FB2"/>
    <w:rsid w:val="00D86744"/>
    <w:rsid w:val="00E72285"/>
    <w:rsid w:val="00E74875"/>
    <w:rsid w:val="00ED075F"/>
    <w:rsid w:val="00ED3EDF"/>
    <w:rsid w:val="00F002CE"/>
    <w:rsid w:val="00F36E62"/>
    <w:rsid w:val="00F6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6AC"/>
    <w:rPr>
      <w:rFonts w:ascii="Tahoma" w:hAnsi="Tahoma" w:cs="Tahoma"/>
      <w:sz w:val="16"/>
      <w:szCs w:val="16"/>
    </w:rPr>
  </w:style>
  <w:style w:type="character" w:customStyle="1" w:styleId="BalloonTextChar">
    <w:name w:val="Balloon Text Char"/>
    <w:basedOn w:val="DefaultParagraphFont"/>
    <w:link w:val="BalloonText"/>
    <w:uiPriority w:val="99"/>
    <w:semiHidden/>
    <w:rsid w:val="00A946AC"/>
    <w:rPr>
      <w:rFonts w:ascii="Tahoma" w:hAnsi="Tahoma" w:cs="Tahoma"/>
      <w:sz w:val="16"/>
      <w:szCs w:val="16"/>
    </w:rPr>
  </w:style>
  <w:style w:type="paragraph" w:styleId="ListParagraph">
    <w:name w:val="List Paragraph"/>
    <w:basedOn w:val="Normal"/>
    <w:uiPriority w:val="34"/>
    <w:qFormat/>
    <w:rsid w:val="00ED0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6AC"/>
    <w:rPr>
      <w:rFonts w:ascii="Tahoma" w:hAnsi="Tahoma" w:cs="Tahoma"/>
      <w:sz w:val="16"/>
      <w:szCs w:val="16"/>
    </w:rPr>
  </w:style>
  <w:style w:type="character" w:customStyle="1" w:styleId="BalloonTextChar">
    <w:name w:val="Balloon Text Char"/>
    <w:basedOn w:val="DefaultParagraphFont"/>
    <w:link w:val="BalloonText"/>
    <w:uiPriority w:val="99"/>
    <w:semiHidden/>
    <w:rsid w:val="00A946AC"/>
    <w:rPr>
      <w:rFonts w:ascii="Tahoma" w:hAnsi="Tahoma" w:cs="Tahoma"/>
      <w:sz w:val="16"/>
      <w:szCs w:val="16"/>
    </w:rPr>
  </w:style>
  <w:style w:type="paragraph" w:styleId="ListParagraph">
    <w:name w:val="List Paragraph"/>
    <w:basedOn w:val="Normal"/>
    <w:uiPriority w:val="34"/>
    <w:qFormat/>
    <w:rsid w:val="00ED0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65815">
      <w:bodyDiv w:val="1"/>
      <w:marLeft w:val="0"/>
      <w:marRight w:val="0"/>
      <w:marTop w:val="0"/>
      <w:marBottom w:val="0"/>
      <w:divBdr>
        <w:top w:val="none" w:sz="0" w:space="0" w:color="auto"/>
        <w:left w:val="none" w:sz="0" w:space="0" w:color="auto"/>
        <w:bottom w:val="none" w:sz="0" w:space="0" w:color="auto"/>
        <w:right w:val="none" w:sz="0" w:space="0" w:color="auto"/>
      </w:divBdr>
      <w:divsChild>
        <w:div w:id="70467881">
          <w:marLeft w:val="-75"/>
          <w:marRight w:val="-75"/>
          <w:marTop w:val="0"/>
          <w:marBottom w:val="225"/>
          <w:divBdr>
            <w:top w:val="none" w:sz="0" w:space="0" w:color="auto"/>
            <w:left w:val="none" w:sz="0" w:space="0" w:color="auto"/>
            <w:bottom w:val="none" w:sz="0" w:space="0" w:color="auto"/>
            <w:right w:val="none" w:sz="0" w:space="0" w:color="auto"/>
          </w:divBdr>
          <w:divsChild>
            <w:div w:id="844366354">
              <w:marLeft w:val="0"/>
              <w:marRight w:val="0"/>
              <w:marTop w:val="0"/>
              <w:marBottom w:val="0"/>
              <w:divBdr>
                <w:top w:val="none" w:sz="0" w:space="0" w:color="auto"/>
                <w:left w:val="none" w:sz="0" w:space="0" w:color="auto"/>
                <w:bottom w:val="none" w:sz="0" w:space="0" w:color="auto"/>
                <w:right w:val="none" w:sz="0" w:space="0" w:color="auto"/>
              </w:divBdr>
            </w:div>
            <w:div w:id="1892763613">
              <w:marLeft w:val="0"/>
              <w:marRight w:val="0"/>
              <w:marTop w:val="0"/>
              <w:marBottom w:val="0"/>
              <w:divBdr>
                <w:top w:val="none" w:sz="0" w:space="0" w:color="auto"/>
                <w:left w:val="none" w:sz="0" w:space="0" w:color="auto"/>
                <w:bottom w:val="none" w:sz="0" w:space="0" w:color="auto"/>
                <w:right w:val="none" w:sz="0" w:space="0" w:color="auto"/>
              </w:divBdr>
            </w:div>
          </w:divsChild>
        </w:div>
        <w:div w:id="1549564666">
          <w:marLeft w:val="0"/>
          <w:marRight w:val="0"/>
          <w:marTop w:val="0"/>
          <w:marBottom w:val="0"/>
          <w:divBdr>
            <w:top w:val="none" w:sz="0" w:space="0" w:color="auto"/>
            <w:left w:val="none" w:sz="0" w:space="0" w:color="auto"/>
            <w:bottom w:val="none" w:sz="0" w:space="0" w:color="auto"/>
            <w:right w:val="none" w:sz="0" w:space="0" w:color="auto"/>
          </w:divBdr>
          <w:divsChild>
            <w:div w:id="1663315386">
              <w:marLeft w:val="0"/>
              <w:marRight w:val="0"/>
              <w:marTop w:val="0"/>
              <w:marBottom w:val="0"/>
              <w:divBdr>
                <w:top w:val="none" w:sz="0" w:space="0" w:color="auto"/>
                <w:left w:val="none" w:sz="0" w:space="0" w:color="auto"/>
                <w:bottom w:val="none" w:sz="0" w:space="0" w:color="auto"/>
                <w:right w:val="none" w:sz="0" w:space="0" w:color="auto"/>
              </w:divBdr>
            </w:div>
          </w:divsChild>
        </w:div>
        <w:div w:id="10665849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csthaithinh.edu.vn/savefile/TIN-NHA-TRUONG/le-so-ket-hoc-ky-i-nam-hoc-2017-2018-403.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2020-01-10T14:11:00Z</dcterms:created>
  <dcterms:modified xsi:type="dcterms:W3CDTF">2020-01-10T15:30:00Z</dcterms:modified>
</cp:coreProperties>
</file>