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3A" w:rsidRPr="00F7784E" w:rsidRDefault="001B063A" w:rsidP="001B063A">
      <w:pPr>
        <w:rPr>
          <w:rFonts w:cs="Times New Roman"/>
        </w:rPr>
      </w:pPr>
    </w:p>
    <w:p w:rsidR="001B063A" w:rsidRDefault="001B063A" w:rsidP="001B063A">
      <w:pPr>
        <w:pStyle w:val="Heading1"/>
        <w:spacing w:before="0" w:after="110"/>
        <w:rPr>
          <w:rFonts w:ascii="Times New Roman" w:eastAsia="Times New Roman" w:hAnsi="Times New Roman" w:cs="Times New Roman"/>
          <w:color w:val="auto"/>
          <w:kern w:val="36"/>
        </w:rPr>
      </w:pPr>
      <w:r w:rsidRPr="00F7784E">
        <w:rPr>
          <w:rFonts w:ascii="Times New Roman" w:hAnsi="Times New Roman" w:cs="Times New Roman"/>
          <w:color w:val="auto"/>
        </w:rPr>
        <w:tab/>
      </w:r>
      <w:r w:rsidR="00F7784E" w:rsidRPr="00F7784E">
        <w:rPr>
          <w:rFonts w:ascii="Times New Roman" w:hAnsi="Times New Roman" w:cs="Times New Roman"/>
          <w:color w:val="auto"/>
        </w:rPr>
        <w:t xml:space="preserve">Sáng ngày 15 tháng 12 năm 2019, tại khu tưởng niệm các anh </w:t>
      </w:r>
      <w:r w:rsidR="00F7784E">
        <w:rPr>
          <w:rFonts w:ascii="Times New Roman" w:hAnsi="Times New Roman" w:cs="Times New Roman"/>
          <w:color w:val="auto"/>
        </w:rPr>
        <w:t>h</w:t>
      </w:r>
      <w:r w:rsidR="00F7784E" w:rsidRPr="00F7784E">
        <w:rPr>
          <w:rFonts w:ascii="Times New Roman" w:hAnsi="Times New Roman" w:cs="Times New Roman"/>
          <w:color w:val="auto"/>
        </w:rPr>
        <w:t>ùng liệt sĩ thôn Hai xã Đăk Wil, Liên đội trường THCS Cao Bá Quát phối hợp với Đoàn TNCS Hồ Chí Minh Xã Đăk Wil đã tiến hành</w:t>
      </w:r>
      <w:r w:rsidR="00F7784E">
        <w:rPr>
          <w:rFonts w:ascii="Times New Roman" w:hAnsi="Times New Roman" w:cs="Times New Roman"/>
          <w:color w:val="auto"/>
        </w:rPr>
        <w:t xml:space="preserve"> ra quân</w:t>
      </w:r>
      <w:r w:rsidR="00F7784E" w:rsidRPr="00F7784E">
        <w:rPr>
          <w:rFonts w:ascii="Times New Roman" w:hAnsi="Times New Roman" w:cs="Times New Roman"/>
          <w:color w:val="auto"/>
        </w:rPr>
        <w:t xml:space="preserve"> dọn dẹp vệ sinh, sửa sang khu tưởng niệm để chuẩn bị cho Lễ dâng hương các anh hùng liệt sĩ</w:t>
      </w:r>
      <w:r w:rsidR="00F7784E">
        <w:rPr>
          <w:rFonts w:ascii="Times New Roman" w:hAnsi="Times New Roman" w:cs="Times New Roman"/>
          <w:color w:val="auto"/>
        </w:rPr>
        <w:t>,</w:t>
      </w:r>
      <w:r w:rsidR="00F7784E" w:rsidRPr="00F7784E">
        <w:rPr>
          <w:rFonts w:ascii="Times New Roman" w:hAnsi="Times New Roman" w:cs="Times New Roman"/>
          <w:color w:val="auto"/>
        </w:rPr>
        <w:t xml:space="preserve"> </w:t>
      </w:r>
      <w:r w:rsidRPr="00F7784E">
        <w:rPr>
          <w:rFonts w:ascii="Times New Roman" w:hAnsi="Times New Roman" w:cs="Times New Roman"/>
          <w:color w:val="auto"/>
        </w:rPr>
        <w:t>kỉ niệm 75 năm ngày thành lập Quân đội Nhân dân Việt Nam và 30 năm ngày Quốc phòng toàn dân</w:t>
      </w:r>
      <w:r w:rsidR="00F7784E">
        <w:rPr>
          <w:rFonts w:ascii="Times New Roman" w:hAnsi="Times New Roman" w:cs="Times New Roman"/>
          <w:color w:val="auto"/>
        </w:rPr>
        <w:t>.</w:t>
      </w:r>
    </w:p>
    <w:p w:rsidR="00F7784E" w:rsidRPr="00F7784E" w:rsidRDefault="00F7784E" w:rsidP="00F7784E">
      <w:r>
        <w:rPr>
          <w:noProof/>
        </w:rPr>
        <w:drawing>
          <wp:inline distT="0" distB="0" distL="0" distR="0" wp14:anchorId="66902916" wp14:editId="43850F41">
            <wp:extent cx="5372100" cy="2905125"/>
            <wp:effectExtent l="0" t="0" r="0" b="9525"/>
            <wp:docPr id="19" name="Picture 19" descr="Trong hình ảnh có thể có: một hoặc nhiều người, bầu trời, ngoài trời và thiên nhiê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ong hình ảnh có thể có: một hoặc nhiều người, bầu trời, ngoài trời và thiên nhiê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543" cy="290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84E" w:rsidRDefault="001B063A" w:rsidP="001B063A">
      <w:pPr>
        <w:shd w:val="clear" w:color="auto" w:fill="FFFFFF"/>
        <w:spacing w:before="96" w:after="192"/>
        <w:jc w:val="both"/>
        <w:rPr>
          <w:rFonts w:ascii="Arial" w:eastAsia="Times New Roman" w:hAnsi="Arial" w:cs="Arial"/>
          <w:b/>
          <w:bCs/>
          <w:color w:val="343434"/>
          <w:sz w:val="21"/>
          <w:szCs w:val="21"/>
        </w:rPr>
      </w:pPr>
      <w:r w:rsidRPr="001B063A">
        <w:rPr>
          <w:rFonts w:ascii="Arial" w:eastAsia="Times New Roman" w:hAnsi="Arial" w:cs="Arial"/>
          <w:b/>
          <w:bCs/>
          <w:color w:val="343434"/>
          <w:sz w:val="21"/>
          <w:szCs w:val="21"/>
        </w:rPr>
        <w:t>     </w:t>
      </w:r>
      <w:r w:rsidR="00F7784E">
        <w:rPr>
          <w:rFonts w:ascii="Arial" w:eastAsia="Times New Roman" w:hAnsi="Arial" w:cs="Arial"/>
          <w:b/>
          <w:bCs/>
          <w:color w:val="343434"/>
          <w:sz w:val="21"/>
          <w:szCs w:val="21"/>
        </w:rPr>
        <w:t xml:space="preserve">Mặc dù công việc lao động khá vất vả song các bạn đoàn viên, đội viên đều tỏ ra rất vui vẻ, </w:t>
      </w:r>
      <w:r w:rsidR="00003A79">
        <w:rPr>
          <w:rFonts w:ascii="Arial" w:eastAsia="Times New Roman" w:hAnsi="Arial" w:cs="Arial"/>
          <w:b/>
          <w:bCs/>
          <w:color w:val="343434"/>
          <w:sz w:val="21"/>
          <w:szCs w:val="21"/>
        </w:rPr>
        <w:t>phấn khởi.</w:t>
      </w:r>
    </w:p>
    <w:p w:rsidR="00F7784E" w:rsidRDefault="00F7784E" w:rsidP="001B063A">
      <w:pPr>
        <w:shd w:val="clear" w:color="auto" w:fill="FFFFFF"/>
        <w:spacing w:before="96" w:after="192"/>
        <w:jc w:val="both"/>
        <w:rPr>
          <w:rFonts w:ascii="Arial" w:eastAsia="Times New Roman" w:hAnsi="Arial" w:cs="Arial"/>
          <w:b/>
          <w:bCs/>
          <w:color w:val="343434"/>
          <w:sz w:val="21"/>
          <w:szCs w:val="21"/>
        </w:rPr>
      </w:pPr>
      <w:r>
        <w:rPr>
          <w:noProof/>
        </w:rPr>
        <w:drawing>
          <wp:inline distT="0" distB="0" distL="0" distR="0" wp14:anchorId="30DA6AF4" wp14:editId="2FE383E4">
            <wp:extent cx="5579269" cy="3200400"/>
            <wp:effectExtent l="0" t="0" r="2540" b="0"/>
            <wp:docPr id="20" name="Picture 20" descr="Trong hình ảnh có thể có: bầu trời, thực vật, cây, đám mây, cầu, ngoài trời và thiên nhiê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ong hình ảnh có thể có: bầu trời, thực vật, cây, đám mây, cầu, ngoài trời và thiên nhiê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269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55B" w:rsidRPr="001B063A" w:rsidRDefault="00003A79" w:rsidP="001B063A">
      <w:pPr>
        <w:tabs>
          <w:tab w:val="left" w:pos="2760"/>
        </w:tabs>
      </w:pPr>
      <w:r>
        <w:rPr>
          <w:rFonts w:ascii="Arial" w:eastAsia="Times New Roman" w:hAnsi="Arial" w:cs="Arial"/>
          <w:b/>
          <w:bCs/>
          <w:color w:val="343434"/>
          <w:sz w:val="21"/>
          <w:szCs w:val="21"/>
        </w:rPr>
        <w:t>Sau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343434"/>
          <w:sz w:val="21"/>
          <w:szCs w:val="21"/>
        </w:rPr>
        <w:t xml:space="preserve"> buổi lao động, khu tưởng niệm đã được các bạn dọn dẹp sạch sẽ</w:t>
      </w:r>
    </w:p>
    <w:sectPr w:rsidR="00C3755B" w:rsidRPr="001B063A" w:rsidSect="001B063A">
      <w:pgSz w:w="11907" w:h="16840" w:code="9"/>
      <w:pgMar w:top="1134" w:right="1134" w:bottom="1134" w:left="198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3A"/>
    <w:rsid w:val="00003A79"/>
    <w:rsid w:val="001B063A"/>
    <w:rsid w:val="00C3755B"/>
    <w:rsid w:val="00F002CE"/>
    <w:rsid w:val="00F7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06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63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B063A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06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63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B063A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285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7502">
                  <w:marLeft w:val="0"/>
                  <w:marRight w:val="0"/>
                  <w:marTop w:val="0"/>
                  <w:marBottom w:val="0"/>
                  <w:divBdr>
                    <w:top w:val="single" w:sz="6" w:space="4" w:color="F0F0F0"/>
                    <w:left w:val="none" w:sz="0" w:space="0" w:color="auto"/>
                    <w:bottom w:val="single" w:sz="6" w:space="4" w:color="F0F0F0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2019-12-18T05:45:00Z</dcterms:created>
  <dcterms:modified xsi:type="dcterms:W3CDTF">2019-12-18T06:10:00Z</dcterms:modified>
</cp:coreProperties>
</file>